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696" w:rsidRDefault="006F00D1" w:rsidP="00D36696">
      <w:pPr>
        <w:pStyle w:val="Prrafodelista"/>
        <w:ind w:left="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FC9349" wp14:editId="7FAB0D2A">
            <wp:simplePos x="0" y="0"/>
            <wp:positionH relativeFrom="column">
              <wp:posOffset>-304800</wp:posOffset>
            </wp:positionH>
            <wp:positionV relativeFrom="paragraph">
              <wp:posOffset>-421005</wp:posOffset>
            </wp:positionV>
            <wp:extent cx="3248025" cy="42160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30nuevo+CABILDO+ADT  NEGRO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21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696" w:rsidRDefault="00D36696" w:rsidP="00D36696">
      <w:pPr>
        <w:pStyle w:val="Prrafodelista"/>
        <w:ind w:left="0"/>
        <w:rPr>
          <w:rFonts w:eastAsia="Times New Roman"/>
        </w:rPr>
      </w:pPr>
    </w:p>
    <w:p w:rsidR="00D36696" w:rsidRDefault="00D36696" w:rsidP="00D36696">
      <w:pPr>
        <w:pStyle w:val="Prrafodelista"/>
        <w:ind w:left="0"/>
        <w:rPr>
          <w:rFonts w:eastAsia="Times New Roman"/>
        </w:rPr>
      </w:pPr>
    </w:p>
    <w:p w:rsidR="00D36696" w:rsidRDefault="00D36696" w:rsidP="00D36696">
      <w:pPr>
        <w:pStyle w:val="Prrafodelista"/>
        <w:ind w:left="0"/>
        <w:jc w:val="both"/>
        <w:rPr>
          <w:rFonts w:eastAsia="Times New Roman"/>
        </w:rPr>
      </w:pPr>
    </w:p>
    <w:p w:rsidR="00D36696" w:rsidRDefault="00D36696" w:rsidP="006F00D1">
      <w:pPr>
        <w:pStyle w:val="Prrafodelista"/>
        <w:ind w:left="0"/>
        <w:jc w:val="both"/>
        <w:rPr>
          <w:rFonts w:eastAsia="Times New Roman"/>
        </w:rPr>
      </w:pPr>
      <w:r>
        <w:rPr>
          <w:rFonts w:eastAsia="Times New Roman"/>
        </w:rPr>
        <w:t>El número de reclamaciones atendidas directamente a los usuarios de Auditorio de Tenerife a lo largo de 2018 fue de 93.</w:t>
      </w:r>
    </w:p>
    <w:p w:rsidR="00D36696" w:rsidRDefault="00D36696" w:rsidP="006F00D1">
      <w:pPr>
        <w:pStyle w:val="Prrafodelista"/>
        <w:ind w:left="0"/>
        <w:jc w:val="both"/>
        <w:rPr>
          <w:rFonts w:eastAsia="Times New Roman"/>
        </w:rPr>
      </w:pPr>
      <w:r>
        <w:rPr>
          <w:rFonts w:eastAsia="Times New Roman"/>
        </w:rPr>
        <w:t>De esas 93, el número de reclamaciones resueltas a favor de los reclamantes, es de 22.</w:t>
      </w:r>
    </w:p>
    <w:p w:rsidR="007128BA" w:rsidRDefault="007128BA">
      <w:bookmarkStart w:id="0" w:name="_GoBack"/>
      <w:bookmarkEnd w:id="0"/>
    </w:p>
    <w:sectPr w:rsidR="00712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04596"/>
    <w:multiLevelType w:val="hybridMultilevel"/>
    <w:tmpl w:val="16DE824A"/>
    <w:lvl w:ilvl="0" w:tplc="EEAC05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96"/>
    <w:rsid w:val="004253A1"/>
    <w:rsid w:val="006F00D1"/>
    <w:rsid w:val="007128BA"/>
    <w:rsid w:val="00D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F4C4-8ACB-4B40-8675-2C43BB24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69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sosa</dc:creator>
  <cp:keywords/>
  <dc:description/>
  <cp:lastModifiedBy>Administracion3</cp:lastModifiedBy>
  <cp:revision>2</cp:revision>
  <dcterms:created xsi:type="dcterms:W3CDTF">2019-05-14T07:34:00Z</dcterms:created>
  <dcterms:modified xsi:type="dcterms:W3CDTF">2019-05-14T07:34:00Z</dcterms:modified>
</cp:coreProperties>
</file>